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81" w:rsidRDefault="00E95681" w:rsidP="00E95681">
      <w:pPr>
        <w:spacing w:before="100" w:beforeAutospacing="1" w:after="24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OGŁOSZENIE O ZAMÓWIENIU - dostawy</w:t>
      </w:r>
    </w:p>
    <w:p w:rsidR="00E95681" w:rsidRPr="00E95681" w:rsidRDefault="00E95681" w:rsidP="00E95681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Roźwienica: Dostawa sprzętu hydraulicznego dla jednostki OSP</w:t>
      </w:r>
      <w:r w:rsidRPr="00E95681">
        <w:rPr>
          <w:rFonts w:eastAsia="Times New Roman" w:cs="Times New Roman"/>
          <w:szCs w:val="24"/>
          <w:lang w:eastAsia="pl-PL"/>
        </w:rPr>
        <w:br/>
      </w:r>
      <w:r w:rsidRPr="00E95681">
        <w:rPr>
          <w:rFonts w:eastAsia="Times New Roman" w:cs="Times New Roman"/>
          <w:b/>
          <w:bCs/>
          <w:szCs w:val="24"/>
          <w:lang w:eastAsia="pl-PL"/>
        </w:rPr>
        <w:t>Numer ogłoszenia: 241228 - 2012; data zamieszczenia: 09.07.2012</w:t>
      </w:r>
      <w:r w:rsidRPr="00E95681">
        <w:rPr>
          <w:rFonts w:eastAsia="Times New Roman" w:cs="Times New Roman"/>
          <w:szCs w:val="24"/>
          <w:lang w:eastAsia="pl-PL"/>
        </w:rPr>
        <w:br/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E95681">
        <w:rPr>
          <w:rFonts w:eastAsia="Times New Roman" w:cs="Times New Roman"/>
          <w:szCs w:val="24"/>
          <w:lang w:eastAsia="pl-PL"/>
        </w:rPr>
        <w:t xml:space="preserve"> obowiązkowe.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E95681">
        <w:rPr>
          <w:rFonts w:eastAsia="Times New Roman" w:cs="Times New Roman"/>
          <w:szCs w:val="24"/>
          <w:lang w:eastAsia="pl-PL"/>
        </w:rPr>
        <w:t xml:space="preserve"> zamówienia publicznego.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SEKCJA I: ZAMAWIAJĄCY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I. 1) NAZWA I ADRES:</w:t>
      </w:r>
      <w:r w:rsidRPr="00E95681">
        <w:rPr>
          <w:rFonts w:eastAsia="Times New Roman" w:cs="Times New Roman"/>
          <w:szCs w:val="24"/>
          <w:lang w:eastAsia="pl-PL"/>
        </w:rPr>
        <w:t xml:space="preserve"> Gmina Roźwienica , Roźwienica 1, 37-565 Roźwienica, woj. podkarpackie, tel. 016 622-58-87, faks 016 6225822.</w:t>
      </w:r>
    </w:p>
    <w:p w:rsidR="00E95681" w:rsidRPr="00E95681" w:rsidRDefault="00E95681" w:rsidP="00E95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Adres strony internetowej zamawiającego:</w:t>
      </w:r>
      <w:r w:rsidRPr="00E95681">
        <w:rPr>
          <w:rFonts w:eastAsia="Times New Roman" w:cs="Times New Roman"/>
          <w:szCs w:val="24"/>
          <w:lang w:eastAsia="pl-PL"/>
        </w:rPr>
        <w:t xml:space="preserve"> www.rozwienica.itl.pl/bip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E95681">
        <w:rPr>
          <w:rFonts w:eastAsia="Times New Roman" w:cs="Times New Roman"/>
          <w:szCs w:val="24"/>
          <w:lang w:eastAsia="pl-PL"/>
        </w:rPr>
        <w:t xml:space="preserve"> Administracja samorządowa.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SEKCJA II: PRZEDMIOT ZAMÓWIENIA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II.1) OKREŚLENIE PRZEDMIOTU ZAMÓWIENIA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II.1.1) Nazwa nadana zamówieniu przez zamawiającego:</w:t>
      </w:r>
      <w:r w:rsidRPr="00E95681">
        <w:rPr>
          <w:rFonts w:eastAsia="Times New Roman" w:cs="Times New Roman"/>
          <w:szCs w:val="24"/>
          <w:lang w:eastAsia="pl-PL"/>
        </w:rPr>
        <w:t xml:space="preserve"> Dostawa sprzętu hydraulicznego dla jednostki OSP.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II.1.2) Rodzaj zamówienia:</w:t>
      </w:r>
      <w:r w:rsidRPr="00E95681">
        <w:rPr>
          <w:rFonts w:eastAsia="Times New Roman" w:cs="Times New Roman"/>
          <w:szCs w:val="24"/>
          <w:lang w:eastAsia="pl-PL"/>
        </w:rPr>
        <w:t xml:space="preserve"> dostawy.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II.1.3) Określenie przedmiotu oraz wielkości lub zakresu zamówienia:</w:t>
      </w:r>
      <w:r w:rsidRPr="00E95681">
        <w:rPr>
          <w:rFonts w:eastAsia="Times New Roman" w:cs="Times New Roman"/>
          <w:szCs w:val="24"/>
          <w:lang w:eastAsia="pl-PL"/>
        </w:rPr>
        <w:t xml:space="preserve"> Przedmiotem zamówienia jest dostawa sprzętu hydraulicznego dla jednostko OSP. Przedmiotowe zamówienie obejmuje: - Rozpieracz ramieniowy o następujących parametrach technicznych a) siła rozpierania z godna z PN EN 13204 - min 46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kN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 b) rozwarcie ramion min. 720 mm c) dystans ciągnięcia min. 500 mm d) wymiary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max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. 790 x 300 x 180 mm e) sterowanie urządzeniem za pomocą zaworu gwieździstego umożliwiającego pracę za pomocą kciuka f) waga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max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. 20 kg - Nożyce hydrauliczne o następujących parametrach technicznych a) klasa zdolności cięcia zgodnie z PN EN 13204 - min. G b) rozwarcie ostrzy zgodnie z PE EN 13204 - min. 150 mm c) ostrze o kształcie zapewniającym wciąganie ciętego materiału w kierunku sworznia. Nie dopuszcza się ostrzy prostych i prostych z zakrzywionymi końcówkami d) wymiary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max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. 710 x 215 x 165 e) sterowanie uradzeniem za pomocą zaworu gwieździstego umożliwiającego pracę za pomocą kciuka f) waga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max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. 14,50 kg - Agregat hydrauliczny z zamontowanym podwójnym zwijadłem i węzami 20 m o następujących parametrach technicznych: a) napędzany silnikiem benzynowym 4-suwowym b) umożliwiający jednoczesną i niezależną pracę 2 narzędzi hydraulicznych c) wydajność pompy - niskie ciśnienie min. 2 x 2,65 [l/min], wysokie 2 x 0,8 [l/min] d) zbiornik oleju hydraulicznego - min. 5 l e) waga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max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>. 83 kg f) dwie pary węży hydraulicznych o dł. 20 m zakończonych pojedynczymi szybkozłączkami, jeden z węży pokryty substancją luminescencyjną, świecącą w ciemności. Zestaw powinien pracować w systemie szybkozłączy umożliwiających podłączenie i odłączenie narzędzi bez konieczności zamykania przepływu oleju na pompie..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lastRenderedPageBreak/>
        <w:t>II.1.4) Czy przewiduje się udzielenie zamówień uzupełniających:</w:t>
      </w:r>
      <w:r w:rsidRPr="00E95681">
        <w:rPr>
          <w:rFonts w:eastAsia="Times New Roman" w:cs="Times New Roman"/>
          <w:szCs w:val="24"/>
          <w:lang w:eastAsia="pl-PL"/>
        </w:rPr>
        <w:t xml:space="preserve"> nie.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II.1.5) Wspólny Słownik Zamówień (CPV):</w:t>
      </w:r>
      <w:r w:rsidRPr="00E95681">
        <w:rPr>
          <w:rFonts w:eastAsia="Times New Roman" w:cs="Times New Roman"/>
          <w:szCs w:val="24"/>
          <w:lang w:eastAsia="pl-PL"/>
        </w:rPr>
        <w:t xml:space="preserve"> 39.71.53.00-0.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II.1.6) Czy dopuszcza się złożenie oferty częściowej:</w:t>
      </w:r>
      <w:r w:rsidRPr="00E95681">
        <w:rPr>
          <w:rFonts w:eastAsia="Times New Roman" w:cs="Times New Roman"/>
          <w:szCs w:val="24"/>
          <w:lang w:eastAsia="pl-PL"/>
        </w:rPr>
        <w:t xml:space="preserve"> nie.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II.1.7) Czy dopuszcza się złożenie oferty wariantowej:</w:t>
      </w:r>
      <w:r w:rsidRPr="00E95681">
        <w:rPr>
          <w:rFonts w:eastAsia="Times New Roman" w:cs="Times New Roman"/>
          <w:szCs w:val="24"/>
          <w:lang w:eastAsia="pl-PL"/>
        </w:rPr>
        <w:t xml:space="preserve"> nie.</w:t>
      </w:r>
    </w:p>
    <w:p w:rsidR="00E95681" w:rsidRPr="00E95681" w:rsidRDefault="00E95681" w:rsidP="00E95681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II.2) CZAS TRWANIA ZAMÓWIENIA LUB TERMIN WYKONANIA:</w:t>
      </w:r>
      <w:r w:rsidRPr="00E95681">
        <w:rPr>
          <w:rFonts w:eastAsia="Times New Roman" w:cs="Times New Roman"/>
          <w:szCs w:val="24"/>
          <w:lang w:eastAsia="pl-PL"/>
        </w:rPr>
        <w:t xml:space="preserve"> Zakończenie: 31.08.2012.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SEKCJA III: INFORMACJE O CHARAKTERZE PRAWNYM, EKONOMICZNYM, FINANSOWYM I TECHNICZNYM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III.2) ZALICZKI</w:t>
      </w:r>
    </w:p>
    <w:p w:rsidR="00E95681" w:rsidRPr="00E95681" w:rsidRDefault="00E95681" w:rsidP="00E95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Czy przewiduje się udzielenie zaliczek na poczet wykonania zamówienia:</w:t>
      </w:r>
      <w:r w:rsidRPr="00E95681">
        <w:rPr>
          <w:rFonts w:eastAsia="Times New Roman" w:cs="Times New Roman"/>
          <w:szCs w:val="24"/>
          <w:lang w:eastAsia="pl-PL"/>
        </w:rPr>
        <w:t xml:space="preserve"> nie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E95681" w:rsidRPr="00E95681" w:rsidRDefault="00E95681" w:rsidP="00E95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95681" w:rsidRPr="00E95681" w:rsidRDefault="00E95681" w:rsidP="00E95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Działalność prowadzona na potrzeby wykonania przedmiotu zamówienia nie wymaga posiadania specjalnych uprawnień</w:t>
      </w:r>
    </w:p>
    <w:p w:rsidR="00E95681" w:rsidRPr="00E95681" w:rsidRDefault="00E95681" w:rsidP="00E95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III.3.2) Wiedza i doświadczenie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95681" w:rsidRPr="00E95681" w:rsidRDefault="00E95681" w:rsidP="00E95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wymagane jest wykazanie przez wykonawcę realizacji co najmniej dwóch dostaw sprzętu hydraulicznego objętego przedmiotem zamówienia w okresie ostatnich trzech lat przed upływem terminu składania ofert, a jeżeli okres prowadzenia działalności jest krótszy - w tym okresie. Wykonawca winien wypełnić stosowny załącznik do SIWZ oraz dostarczyć potwierdzenie należytego wykonania dostawy od zamawiającego dla którego wykonał dostawę wymienioną w załączniku.</w:t>
      </w:r>
    </w:p>
    <w:p w:rsidR="00E95681" w:rsidRPr="00E95681" w:rsidRDefault="00E95681" w:rsidP="00E95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III.3.3) Potencjał techniczny</w:t>
      </w:r>
    </w:p>
    <w:p w:rsidR="00E95681" w:rsidRPr="00E95681" w:rsidRDefault="00E95681" w:rsidP="00E9568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95681" w:rsidRPr="00E95681" w:rsidRDefault="00E95681" w:rsidP="00E95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95681" w:rsidRPr="00E95681" w:rsidRDefault="00E95681" w:rsidP="00E95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III.3.4) Osoby zdolne do wykonania zamówienia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95681" w:rsidRPr="00E95681" w:rsidRDefault="00E95681" w:rsidP="00E95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lastRenderedPageBreak/>
        <w:t>zamawiający nie wyznacza szczegółowego warunku w tym zakresie</w:t>
      </w:r>
    </w:p>
    <w:p w:rsidR="00E95681" w:rsidRPr="00E95681" w:rsidRDefault="00E95681" w:rsidP="00E95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III.3.5) Sytuacja ekonomiczna i finansowa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95681" w:rsidRPr="00E95681" w:rsidRDefault="00E95681" w:rsidP="00E956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95681" w:rsidRPr="00E95681" w:rsidRDefault="00E95681" w:rsidP="00E95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E95681" w:rsidRPr="00E95681" w:rsidRDefault="00E95681" w:rsidP="00E95681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E95681" w:rsidRPr="00E95681" w:rsidRDefault="00E95681" w:rsidP="00E95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III.4.2) W zakresie potwierdzenia niepodlegania wykluczeniu na podstawie art. 24 ust. 1 ustawy, należy przedłożyć:</w:t>
      </w:r>
    </w:p>
    <w:p w:rsidR="00E95681" w:rsidRPr="00E95681" w:rsidRDefault="00E95681" w:rsidP="00E95681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oświadczenie o braku podstaw do wykluczenia</w:t>
      </w:r>
    </w:p>
    <w:p w:rsidR="00E95681" w:rsidRPr="00E95681" w:rsidRDefault="00E95681" w:rsidP="00E95681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pkt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E95681">
        <w:rPr>
          <w:rFonts w:eastAsia="Times New Roman" w:cs="Times New Roman"/>
          <w:szCs w:val="24"/>
          <w:lang w:eastAsia="pl-PL"/>
        </w:rPr>
        <w:t>pkt</w:t>
      </w:r>
      <w:proofErr w:type="spellEnd"/>
      <w:r w:rsidRPr="00E95681">
        <w:rPr>
          <w:rFonts w:eastAsia="Times New Roman" w:cs="Times New Roman"/>
          <w:szCs w:val="24"/>
          <w:lang w:eastAsia="pl-PL"/>
        </w:rPr>
        <w:t xml:space="preserve"> 2 ustawy</w:t>
      </w:r>
    </w:p>
    <w:p w:rsidR="00E95681" w:rsidRPr="00E95681" w:rsidRDefault="00E95681" w:rsidP="00E95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E95681">
        <w:rPr>
          <w:rFonts w:eastAsia="Times New Roman" w:cs="Times New Roman"/>
          <w:szCs w:val="24"/>
          <w:lang w:eastAsia="pl-PL"/>
        </w:rPr>
        <w:t>nie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szCs w:val="24"/>
          <w:lang w:eastAsia="pl-PL"/>
        </w:rPr>
        <w:t>SEKCJA IV: PROCEDURA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IV.1) TRYB UDZIELENIA ZAMÓWIENIA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IV.1.1) Tryb udzielenia zamówienia:</w:t>
      </w:r>
      <w:r w:rsidRPr="00E95681">
        <w:rPr>
          <w:rFonts w:eastAsia="Times New Roman" w:cs="Times New Roman"/>
          <w:szCs w:val="24"/>
          <w:lang w:eastAsia="pl-PL"/>
        </w:rPr>
        <w:t xml:space="preserve"> przetarg nieograniczony.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IV.2) KRYTERIA OCENY OFERT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IV.2.1) Kryteria oceny ofert: </w:t>
      </w:r>
      <w:r w:rsidRPr="00E95681">
        <w:rPr>
          <w:rFonts w:eastAsia="Times New Roman" w:cs="Times New Roman"/>
          <w:szCs w:val="24"/>
          <w:lang w:eastAsia="pl-PL"/>
        </w:rPr>
        <w:t>najniższa cena.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IV.2.2) Czy przeprowadzona będzie aukcja elektroniczna:</w:t>
      </w:r>
      <w:r w:rsidRPr="00E95681">
        <w:rPr>
          <w:rFonts w:eastAsia="Times New Roman" w:cs="Times New Roman"/>
          <w:szCs w:val="24"/>
          <w:lang w:eastAsia="pl-PL"/>
        </w:rPr>
        <w:t xml:space="preserve"> nie.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IV.3) ZMIANA UMOWY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E95681">
        <w:rPr>
          <w:rFonts w:eastAsia="Times New Roman" w:cs="Times New Roman"/>
          <w:szCs w:val="24"/>
          <w:lang w:eastAsia="pl-PL"/>
        </w:rPr>
        <w:t>nie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IV.4) INFORMACJE ADMINISTRACYJNE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IV.4.1)</w:t>
      </w:r>
      <w:r w:rsidRPr="00E95681">
        <w:rPr>
          <w:rFonts w:eastAsia="Times New Roman" w:cs="Times New Roman"/>
          <w:szCs w:val="24"/>
          <w:lang w:eastAsia="pl-PL"/>
        </w:rPr>
        <w:t> </w:t>
      </w:r>
      <w:r w:rsidRPr="00E95681">
        <w:rPr>
          <w:rFonts w:eastAsia="Times New Roman" w:cs="Times New Roman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E95681">
        <w:rPr>
          <w:rFonts w:eastAsia="Times New Roman" w:cs="Times New Roman"/>
          <w:szCs w:val="24"/>
          <w:lang w:eastAsia="pl-PL"/>
        </w:rPr>
        <w:t xml:space="preserve"> www.rozwienica.itl.pl</w:t>
      </w:r>
      <w:r w:rsidRPr="00E95681">
        <w:rPr>
          <w:rFonts w:eastAsia="Times New Roman" w:cs="Times New Roman"/>
          <w:szCs w:val="24"/>
          <w:lang w:eastAsia="pl-PL"/>
        </w:rPr>
        <w:br/>
      </w:r>
      <w:r w:rsidRPr="00E95681">
        <w:rPr>
          <w:rFonts w:eastAsia="Times New Roman" w:cs="Times New Roman"/>
          <w:b/>
          <w:bCs/>
          <w:szCs w:val="24"/>
          <w:lang w:eastAsia="pl-PL"/>
        </w:rPr>
        <w:t>Specyfikację istotnych warunków zamówienia można uzyskać pod adresem:</w:t>
      </w:r>
      <w:r w:rsidRPr="00E95681">
        <w:rPr>
          <w:rFonts w:eastAsia="Times New Roman" w:cs="Times New Roman"/>
          <w:szCs w:val="24"/>
          <w:lang w:eastAsia="pl-PL"/>
        </w:rPr>
        <w:t xml:space="preserve"> Urząd Gminy Roźwienica 37-565 Roźwienica.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IV.4.4) Termin składania wniosków o dopuszczenie do udziału w postępowaniu lub ofert:</w:t>
      </w:r>
      <w:r w:rsidRPr="00E95681">
        <w:rPr>
          <w:rFonts w:eastAsia="Times New Roman" w:cs="Times New Roman"/>
          <w:szCs w:val="24"/>
          <w:lang w:eastAsia="pl-PL"/>
        </w:rPr>
        <w:t xml:space="preserve"> 17.07.2012 godzina 09:30, miejsce: Urząd Gminy Roźwienica 37-565 Roźwienica Pokój Nr 2.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>IV.4.5) Termin związania ofertą:</w:t>
      </w:r>
      <w:r w:rsidRPr="00E95681">
        <w:rPr>
          <w:rFonts w:eastAsia="Times New Roman" w:cs="Times New Roman"/>
          <w:szCs w:val="24"/>
          <w:lang w:eastAsia="pl-PL"/>
        </w:rPr>
        <w:t xml:space="preserve"> do 16.08.2012.</w:t>
      </w:r>
    </w:p>
    <w:p w:rsidR="00E95681" w:rsidRPr="00E95681" w:rsidRDefault="00E95681" w:rsidP="00E956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95681">
        <w:rPr>
          <w:rFonts w:eastAsia="Times New Roman" w:cs="Times New Roman"/>
          <w:b/>
          <w:bCs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95681">
        <w:rPr>
          <w:rFonts w:eastAsia="Times New Roman" w:cs="Times New Roman"/>
          <w:szCs w:val="24"/>
          <w:lang w:eastAsia="pl-PL"/>
        </w:rPr>
        <w:t>nie</w:t>
      </w:r>
    </w:p>
    <w:p w:rsidR="00E95681" w:rsidRPr="00E95681" w:rsidRDefault="00E95681" w:rsidP="00E95681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7233F"/>
    <w:multiLevelType w:val="multilevel"/>
    <w:tmpl w:val="516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E4C1F"/>
    <w:multiLevelType w:val="multilevel"/>
    <w:tmpl w:val="2E06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D28EA"/>
    <w:multiLevelType w:val="multilevel"/>
    <w:tmpl w:val="9DD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07595"/>
    <w:multiLevelType w:val="multilevel"/>
    <w:tmpl w:val="360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681"/>
    <w:rsid w:val="000F3E48"/>
    <w:rsid w:val="00380B0F"/>
    <w:rsid w:val="0049726A"/>
    <w:rsid w:val="004F2B4C"/>
    <w:rsid w:val="0068045C"/>
    <w:rsid w:val="0072617B"/>
    <w:rsid w:val="00862AF8"/>
    <w:rsid w:val="00A508B6"/>
    <w:rsid w:val="00B74DCB"/>
    <w:rsid w:val="00D8555D"/>
    <w:rsid w:val="00E87AA2"/>
    <w:rsid w:val="00E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E956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6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E956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2012-07-09T09:50:00Z</dcterms:created>
  <dcterms:modified xsi:type="dcterms:W3CDTF">2012-07-09T09:50:00Z</dcterms:modified>
</cp:coreProperties>
</file>